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3776BA" Type="http://schemas.openxmlformats.org/officeDocument/2006/relationships/officeDocument" Target="/word/document.xml" /><Relationship Id="coreR443776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tbl>
      <w:tblPr>
        <w:tblStyle w:val="T1"/>
        <w:tblW w:w="10331" w:type="dxa"/>
        <w:tblInd w:w="-1303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insideH w:val="none" w:sz="0" w:space="0" w:shadow="0" w:frame="0" w:color="000000"/>
          <w:insideV w:val="none" w:sz="0" w:space="0" w:shadow="0" w:frame="0" w:color="000000"/>
        </w:tblBorders>
        <w:tblLayout w:type="autofit"/>
        <w:tblLook w:val="04A0"/>
      </w:tblPr>
      <w:tblGrid/>
      <w:tr>
        <w:trPr>
          <w:gridAfter w:val="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auto"/>
              <w:spacing w:lineRule="auto" w:line="240" w:after="60" w:beforeAutospacing="0" w:afterAutospacing="0"/>
              <w:ind w:firstLine="0"/>
              <w:rPr>
                <w:rFonts w:ascii="Växjö Now" w:hAnsi="Växjö Now"/>
                <w:b w:val="1"/>
                <w:sz w:val="20"/>
              </w:rPr>
            </w:pPr>
            <w:bookmarkStart w:id="0" w:name="b_25"/>
            <w:r>
              <w:rPr>
                <w:rFonts w:ascii="Växjö Now" w:hAnsi="Växjö Now"/>
                <w:b w:val="1"/>
                <w:sz w:val="20"/>
                <w:lang w:val="sv-SE" w:bidi="sv-SE" w:eastAsia="sv-SE"/>
              </w:rPr>
              <w:t>Kerstin</w:t>
            </w:r>
            <w:bookmarkEnd w:id="0"/>
            <w:r>
              <w:rPr>
                <w:rFonts w:ascii="Växjö Now" w:hAnsi="Växjö Now"/>
                <w:b w:val="1"/>
                <w:sz w:val="20"/>
                <w:lang w:val="sv-SE" w:bidi="sv-SE" w:eastAsia="sv-SE"/>
              </w:rPr>
              <w:t xml:space="preserve"> </w:t>
            </w:r>
            <w:bookmarkStart w:id="1" w:name="b_42"/>
            <w:r>
              <w:rPr>
                <w:rFonts w:ascii="Växjö Now" w:hAnsi="Växjö Now"/>
                <w:b w:val="1"/>
                <w:sz w:val="20"/>
                <w:lang w:val="sv-SE" w:bidi="sv-SE" w:eastAsia="sv-SE"/>
              </w:rPr>
              <w:t>Ivansson</w:t>
            </w:r>
            <w:bookmarkEnd w:id="1"/>
            <w:r>
              <w:rPr>
                <w:rFonts w:ascii="Växjö Now" w:hAnsi="Växjö Now"/>
                <w:b w:val="1"/>
                <w:sz w:val="20"/>
                <w:lang w:val="sv-SE" w:bidi="sv-SE" w:eastAsia="sv-SE"/>
              </w:rPr>
              <w:t xml:space="preserve"> </w:t>
            </w:r>
          </w:p>
        </w:tc>
        <w:tc>
          <w:tcPr>
            <w:tcW w:w="51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/>
                <w:sz w:val="20"/>
                <w:lang w:val="sv-SE" w:bidi="sv-SE" w:eastAsia="sv-SE"/>
              </w:rPr>
            </w:pPr>
          </w:p>
        </w:tc>
      </w:tr>
      <w:tr>
        <w:trPr>
          <w:gridAfter w:val="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auto"/>
              <w:spacing w:lineRule="auto" w:line="240" w:after="60" w:beforeAutospacing="0" w:afterAutospacing="0"/>
              <w:ind w:firstLine="0"/>
              <w:rPr>
                <w:rFonts w:ascii="Växjö Now" w:hAnsi="Växjö Now"/>
                <w:i w:val="1"/>
                <w:sz w:val="20"/>
              </w:rPr>
            </w:pPr>
            <w:bookmarkStart w:id="2" w:name="b_26"/>
            <w:r>
              <w:rPr>
                <w:rFonts w:ascii="Växjö Now" w:hAnsi="Växjö Now"/>
                <w:i w:val="1"/>
                <w:sz w:val="20"/>
              </w:rPr>
              <w:t>Planarkitekt</w:t>
            </w:r>
            <w:bookmarkEnd w:id="2"/>
            <w:r>
              <w:rPr>
                <w:rFonts w:ascii="Växjö Now" w:hAnsi="Växjö Now"/>
                <w:i w:val="1"/>
                <w:sz w:val="20"/>
              </w:rPr>
              <w:t xml:space="preserve"> </w:t>
            </w:r>
          </w:p>
        </w:tc>
        <w:tc>
          <w:tcPr>
            <w:tcW w:w="5147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/>
                <w:sz w:val="20"/>
                <w:lang w:val="sv-SE" w:bidi="sv-SE" w:eastAsia="sv-SE"/>
              </w:rPr>
            </w:pPr>
          </w:p>
        </w:tc>
      </w:tr>
      <w:tr>
        <w:trPr>
          <w:gridAfter w:val="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auto"/>
              <w:spacing w:lineRule="auto" w:line="240" w:after="60" w:beforeAutospacing="0" w:afterAutospacing="0"/>
              <w:ind w:firstLine="0"/>
              <w:rPr>
                <w:rFonts w:ascii="Växjö Now" w:hAnsi="Växjö Now"/>
                <w:sz w:val="20"/>
              </w:rPr>
            </w:pPr>
            <w:r>
              <w:rPr>
                <w:rFonts w:ascii="Växjö Now" w:hAnsi="Växjö Now"/>
                <w:sz w:val="20"/>
              </w:rPr>
              <w:t xml:space="preserve">Tel. </w:t>
            </w:r>
            <w:bookmarkStart w:id="3" w:name="b_29"/>
            <w:r>
              <w:rPr>
                <w:rFonts w:ascii="Växjö Now" w:hAnsi="Växjö Now"/>
                <w:sz w:val="20"/>
              </w:rPr>
              <w:t>0470- 436 67</w:t>
            </w:r>
            <w:bookmarkEnd w:id="3"/>
            <w:r>
              <w:rPr>
                <w:rFonts w:ascii="Växjö Now" w:hAnsi="Växjö Now"/>
                <w:sz w:val="20"/>
              </w:rPr>
              <w:t xml:space="preserve"> </w:t>
            </w:r>
          </w:p>
        </w:tc>
        <w:tc>
          <w:tcPr>
            <w:tcW w:w="5147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/>
                <w:sz w:val="20"/>
                <w:lang w:val="sv-SE" w:bidi="sv-SE" w:eastAsia="sv-SE"/>
              </w:rPr>
            </w:pPr>
          </w:p>
        </w:tc>
      </w:tr>
      <w:tr>
        <w:trPr>
          <w:gridAfter w:val="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auto"/>
              <w:spacing w:lineRule="auto" w:line="240" w:after="60" w:beforeAutospacing="0" w:afterAutospacing="0"/>
              <w:ind w:firstLine="0"/>
              <w:rPr>
                <w:rFonts w:ascii="Växjö Now" w:hAnsi="Växjö Now"/>
                <w:sz w:val="20"/>
              </w:rPr>
            </w:pPr>
            <w:r>
              <w:rPr>
                <w:rFonts w:ascii="Växjö Now" w:hAnsi="Växjö Now"/>
                <w:sz w:val="20"/>
                <w:lang w:val="sv-SE" w:bidi="sv-SE" w:eastAsia="sv-SE"/>
              </w:rPr>
              <w:t xml:space="preserve">E-post. </w:t>
            </w:r>
            <w:bookmarkStart w:id="4" w:name="b_43"/>
            <w:r>
              <w:rPr>
                <w:rFonts w:ascii="Växjö Now" w:hAnsi="Växjö Now"/>
                <w:sz w:val="20"/>
                <w:lang w:val="sv-SE" w:bidi="sv-SE" w:eastAsia="sv-SE"/>
              </w:rPr>
              <w:t>Kerstin.Ivansson@vaxjo.se</w:t>
            </w:r>
            <w:bookmarkEnd w:id="4"/>
            <w:r>
              <w:rPr>
                <w:rFonts w:ascii="Växjö Now" w:hAnsi="Växjö Now"/>
                <w:sz w:val="20"/>
                <w:lang w:val="sv-SE" w:bidi="sv-SE" w:eastAsia="sv-SE"/>
              </w:rPr>
              <w:t xml:space="preserve"> </w:t>
            </w:r>
          </w:p>
        </w:tc>
        <w:tc>
          <w:tcPr>
            <w:tcW w:w="5147" w:type="dxa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/>
                <w:sz w:val="20"/>
                <w:lang w:val="sv-SE" w:bidi="sv-SE" w:eastAsia="sv-SE"/>
              </w:rPr>
            </w:pPr>
          </w:p>
        </w:tc>
      </w:tr>
    </w:tbl>
    <w:p>
      <w:pPr>
        <w:pStyle w:val="P1"/>
        <w:rPr>
          <w:color w:val="000000"/>
          <w:lang w:val="sv-SE" w:bidi="sv-SE" w:eastAsia="sv-SE"/>
        </w:rPr>
      </w:pPr>
      <w:r>
        <w:rPr>
          <w:color w:val="000000"/>
          <w:lang w:val="sv-SE" w:bidi="sv-SE" w:eastAsia="sv-SE"/>
        </w:rPr>
        <w:t>Kungörelse</w:t>
      </w:r>
    </w:p>
    <w:p>
      <w:pPr>
        <w:pStyle w:val="P2"/>
        <w:rPr>
          <w:color w:val="000000"/>
          <w:lang w:val="sv-SE" w:bidi="sv-SE" w:eastAsia="sv-SE"/>
        </w:rPr>
      </w:pPr>
      <w:bookmarkStart w:id="5" w:name="b_31"/>
      <w:r>
        <w:rPr>
          <w:rStyle w:val="C3"/>
          <w:color w:val="000000"/>
        </w:rPr>
        <w:t>Kvasten 8 m.fl.</w:t>
      </w:r>
      <w:bookmarkEnd w:id="5"/>
      <w:r>
        <w:rPr>
          <w:rStyle w:val="C3"/>
          <w:color w:val="000000"/>
        </w:rPr>
        <w:t xml:space="preserve">, </w:t>
      </w:r>
      <w:bookmarkStart w:id="6" w:name="b_15"/>
      <w:r>
        <w:rPr>
          <w:rStyle w:val="C3"/>
          <w:color w:val="000000"/>
        </w:rPr>
        <w:t>Västra mark</w:t>
      </w:r>
      <w:bookmarkEnd w:id="6"/>
      <w:r>
        <w:rPr>
          <w:rStyle w:val="C3"/>
          <w:color w:val="000000"/>
        </w:rPr>
        <w:t xml:space="preserve"> i Växjö kommun</w:t>
        <w:br w:type="textWrapping"/>
      </w:r>
      <w:bookmarkStart w:id="7" w:name="b_32"/>
      <w:r>
        <w:rPr>
          <w:rStyle w:val="C3"/>
          <w:color w:val="000000"/>
        </w:rPr>
        <w:t>Detaljplan för verksamheter</w:t>
      </w:r>
      <w:bookmarkEnd w:id="7"/>
      <w:r>
        <w:rPr>
          <w:color w:val="000000"/>
          <w:lang w:val="sv-SE" w:bidi="sv-SE" w:eastAsia="sv-SE"/>
        </w:rPr>
        <w:t xml:space="preserve"> </w:t>
      </w:r>
    </w:p>
    <w:p>
      <w:pPr>
        <w:pStyle w:val="P2"/>
        <w:rPr>
          <w:color w:val="000000"/>
          <w:lang w:val="sv-SE" w:bidi="sv-SE" w:eastAsia="sv-SE"/>
        </w:rPr>
      </w:pPr>
      <w:r>
        <w:rPr>
          <w:color w:val="000000"/>
          <w:lang w:val="sv-SE" w:bidi="sv-SE" w:eastAsia="sv-SE"/>
        </w:rPr>
        <w:t>Underrättelse om antagande</w:t>
      </w: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 xml:space="preserve">Detaljplan för </w:t>
      </w:r>
      <w:bookmarkStart w:id="8" w:name="b_38"/>
      <w:r>
        <w:rPr>
          <w:color w:val="000000"/>
          <w:sz w:val="20"/>
          <w:lang w:val="sv-SE" w:bidi="sv-SE" w:eastAsia="sv-SE"/>
        </w:rPr>
        <w:t>Kvasten 8 m.fl.</w:t>
      </w:r>
      <w:bookmarkEnd w:id="8"/>
      <w:r>
        <w:rPr>
          <w:color w:val="000000"/>
          <w:sz w:val="20"/>
          <w:lang w:val="sv-SE" w:bidi="sv-SE" w:eastAsia="sv-SE"/>
        </w:rPr>
        <w:t xml:space="preserve">, </w:t>
      </w:r>
      <w:bookmarkStart w:id="9" w:name="b_39"/>
      <w:r>
        <w:rPr>
          <w:color w:val="000000"/>
          <w:sz w:val="20"/>
          <w:lang w:val="sv-SE" w:bidi="sv-SE" w:eastAsia="sv-SE"/>
        </w:rPr>
        <w:t>Västra mark</w:t>
      </w:r>
      <w:bookmarkEnd w:id="9"/>
      <w:r>
        <w:rPr>
          <w:color w:val="000000"/>
          <w:sz w:val="20"/>
          <w:lang w:val="sv-SE" w:bidi="sv-SE" w:eastAsia="sv-SE"/>
        </w:rPr>
        <w:t xml:space="preserve"> i Växjö kommun, antogs av </w:t>
      </w:r>
      <w:r>
        <w:rPr>
          <w:color w:val="000000"/>
          <w:sz w:val="20"/>
          <w:lang w:val="sv-SE" w:bidi="sv-SE" w:eastAsia="sv-SE"/>
        </w:rPr>
        <w:t xml:space="preserve">kommunfullmäktige </w:t>
      </w:r>
      <w:r>
        <w:rPr>
          <w:color w:val="000000"/>
          <w:sz w:val="20"/>
          <w:lang w:val="sv-SE" w:bidi="sv-SE" w:eastAsia="sv-SE"/>
        </w:rPr>
        <w:t>2021-08-31</w:t>
      </w:r>
      <w:r>
        <w:rPr>
          <w:color w:val="000000"/>
          <w:sz w:val="20"/>
          <w:lang w:val="sv-SE" w:bidi="sv-SE" w:eastAsia="sv-SE"/>
        </w:rPr>
        <w:t xml:space="preserve"> § </w:t>
      </w:r>
      <w:r>
        <w:rPr>
          <w:color w:val="000000"/>
          <w:sz w:val="20"/>
          <w:lang w:val="sv-SE" w:bidi="sv-SE" w:eastAsia="sv-SE"/>
        </w:rPr>
        <w:t>137</w:t>
      </w:r>
      <w:r>
        <w:rPr>
          <w:color w:val="000000"/>
          <w:sz w:val="20"/>
          <w:lang w:val="sv-SE" w:bidi="sv-SE" w:eastAsia="sv-SE"/>
        </w:rPr>
        <w:t>.</w:t>
      </w:r>
    </w:p>
    <w:p>
      <w:pPr>
        <w:rPr>
          <w:color w:val="000000"/>
          <w:sz w:val="20"/>
          <w:lang w:val="sv-SE" w:bidi="sv-SE" w:eastAsia="sv-SE"/>
        </w:rPr>
      </w:pP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 xml:space="preserve">Beslutet har tillkännagivits på kommunens anslagstavla </w:t>
      </w:r>
      <w:r>
        <w:rPr>
          <w:color w:val="000000"/>
          <w:sz w:val="20"/>
          <w:lang w:val="sv-SE" w:bidi="sv-SE" w:eastAsia="sv-SE"/>
        </w:rPr>
        <w:t>2021-</w:t>
      </w:r>
      <w:r>
        <w:rPr>
          <w:color w:val="000000"/>
          <w:sz w:val="20"/>
          <w:lang w:val="sv-SE" w:bidi="sv-SE" w:eastAsia="sv-SE"/>
        </w:rPr>
        <w:t>09-</w:t>
      </w:r>
      <w:r>
        <w:rPr>
          <w:color w:val="000000"/>
          <w:sz w:val="20"/>
          <w:lang w:val="sv-SE" w:bidi="sv-SE" w:eastAsia="sv-SE"/>
        </w:rPr>
        <w:t>02</w:t>
      </w:r>
      <w:r>
        <w:rPr>
          <w:color w:val="000000"/>
          <w:sz w:val="20"/>
          <w:lang w:val="sv-SE" w:bidi="sv-SE" w:eastAsia="sv-SE"/>
        </w:rPr>
        <w:t>.</w:t>
      </w:r>
    </w:p>
    <w:p>
      <w:pPr>
        <w:rPr>
          <w:color w:val="000000"/>
          <w:sz w:val="20"/>
          <w:lang w:val="sv-SE" w:bidi="sv-SE" w:eastAsia="sv-SE"/>
        </w:rPr>
      </w:pP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 xml:space="preserve">Information finns också på kommunens hemsida </w:t>
      </w:r>
      <w:r>
        <w:rPr>
          <w:color w:val="000000"/>
          <w:sz w:val="20"/>
          <w:u w:val="none"/>
          <w:lang w:val="sv-SE" w:bidi="sv-SE" w:eastAsia="sv-SE"/>
        </w:rPr>
        <w:fldChar w:fldCharType="begin"/>
      </w:r>
      <w:r>
        <w:rPr>
          <w:color w:val="000000"/>
          <w:sz w:val="20"/>
          <w:u w:val="none"/>
          <w:lang w:val="sv-SE" w:bidi="sv-SE" w:eastAsia="sv-SE"/>
        </w:rPr>
        <w:instrText>HYPERLINK "www.vaxjo.se/detaljplaner"</w:instrText>
      </w:r>
      <w:r>
        <w:rPr>
          <w:color w:val="000000"/>
          <w:sz w:val="20"/>
          <w:u w:val="none"/>
          <w:lang w:val="sv-SE" w:bidi="sv-SE" w:eastAsia="sv-SE"/>
        </w:rPr>
        <w:fldChar w:fldCharType="separate"/>
      </w:r>
      <w:r>
        <w:rPr>
          <w:rStyle w:val="C2"/>
          <w:color w:val="000000"/>
          <w:sz w:val="20"/>
          <w:u w:val="none"/>
          <w:lang w:val="sv-SE" w:bidi="sv-SE" w:eastAsia="sv-SE"/>
        </w:rPr>
        <w:t>www.vaxjo.se/detaljplaner</w:t>
      </w:r>
      <w:r>
        <w:rPr>
          <w:color w:val="000000"/>
          <w:sz w:val="20"/>
          <w:u w:val="none"/>
          <w:lang w:val="sv-SE" w:bidi="sv-SE" w:eastAsia="sv-SE"/>
        </w:rPr>
        <w:fldChar w:fldCharType="end"/>
      </w:r>
      <w:r>
        <w:rPr>
          <w:color w:val="000000"/>
          <w:sz w:val="20"/>
          <w:u w:val="none"/>
          <w:lang w:val="sv-SE" w:bidi="sv-SE" w:eastAsia="sv-SE"/>
        </w:rPr>
        <w:t xml:space="preserve"> </w:t>
      </w:r>
    </w:p>
    <w:p>
      <w:pPr>
        <w:rPr>
          <w:color w:val="000000"/>
          <w:sz w:val="20"/>
          <w:lang w:val="sv-SE" w:bidi="sv-SE" w:eastAsia="sv-SE"/>
        </w:rPr>
      </w:pP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>Kommunfullmäktiges beslut kan överklagas hos mark- och miljödomstolen. Beslut kan överklagas av den som beslutet angår, om det gått denne emot och beslutet är sådant att det kan överklagas.</w:t>
      </w:r>
    </w:p>
    <w:p>
      <w:pPr>
        <w:rPr>
          <w:color w:val="000000"/>
          <w:sz w:val="20"/>
          <w:lang w:val="sv-SE" w:bidi="sv-SE" w:eastAsia="sv-SE"/>
        </w:rPr>
      </w:pPr>
    </w:p>
    <w:p>
      <w:pPr>
        <w:rPr>
          <w:color w:val="000000"/>
          <w:sz w:val="20"/>
        </w:rPr>
      </w:pPr>
      <w:r>
        <w:rPr>
          <w:color w:val="000000"/>
          <w:sz w:val="20"/>
        </w:rPr>
        <w:t xml:space="preserve">Om du vill överklaga detta beslut, ska du skriva till </w:t>
      </w:r>
      <w:r>
        <w:rPr>
          <w:color w:val="000000"/>
          <w:sz w:val="20"/>
        </w:rPr>
        <w:t xml:space="preserve">kommunstyrelsen i Växjö kommun. </w:t>
      </w:r>
    </w:p>
    <w:p>
      <w:pPr>
        <w:rPr>
          <w:color w:val="000000"/>
          <w:sz w:val="20"/>
        </w:rPr>
      </w:pP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>Kommunstyrelsen</w:t>
      </w: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>Växjö kommun</w:t>
      </w: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>Box 1222</w:t>
      </w:r>
    </w:p>
    <w:p>
      <w:pPr>
        <w:rPr>
          <w:color w:val="000000"/>
          <w:sz w:val="20"/>
          <w:lang w:val="sv-SE" w:bidi="sv-SE" w:eastAsia="sv-SE"/>
        </w:rPr>
      </w:pPr>
      <w:r>
        <w:rPr>
          <w:color w:val="000000"/>
          <w:sz w:val="20"/>
          <w:lang w:val="sv-SE" w:bidi="sv-SE" w:eastAsia="sv-SE"/>
        </w:rPr>
        <w:t>351 12 VÄXJÖ</w:t>
      </w:r>
    </w:p>
    <w:p>
      <w:pPr>
        <w:rPr>
          <w:color w:val="000000"/>
          <w:sz w:val="20"/>
        </w:rPr>
      </w:pPr>
    </w:p>
    <w:p>
      <w:pPr>
        <w:rPr>
          <w:color w:val="000000"/>
          <w:sz w:val="20"/>
        </w:rPr>
      </w:pPr>
      <w:r>
        <w:rPr>
          <w:color w:val="000000"/>
          <w:sz w:val="20"/>
        </w:rPr>
        <w:t>Tala om vilket beslut du överklagar, t ex genom att ange beslutets ärenderubrik, datum och §-nummer. Tala om vad du anser ska ändras och varför.</w:t>
      </w:r>
      <w:r>
        <w:rPr>
          <w:color w:val="000000"/>
          <w:sz w:val="20"/>
          <w:lang w:val="sv-SE" w:bidi="sv-SE" w:eastAsia="sv-SE"/>
        </w:rPr>
        <w:t xml:space="preserve"> Underteckna överklagandet och uppge namn, postadress och telefonnummer</w:t>
      </w:r>
    </w:p>
    <w:p>
      <w:pPr>
        <w:rPr>
          <w:color w:val="000000"/>
          <w:sz w:val="20"/>
          <w:lang w:val="sv-SE" w:bidi="sv-SE" w:eastAsia="sv-SE"/>
        </w:rPr>
      </w:pPr>
    </w:p>
    <w:p>
      <w:pPr>
        <w:rPr>
          <w:b w:val="1"/>
          <w:color w:val="000000"/>
          <w:sz w:val="20"/>
          <w:lang w:val="sv-SE" w:bidi="sv-SE" w:eastAsia="sv-SE"/>
        </w:rPr>
      </w:pPr>
      <w:r>
        <w:rPr>
          <w:b w:val="1"/>
          <w:color w:val="000000"/>
          <w:sz w:val="20"/>
          <w:lang w:val="sv-SE" w:bidi="sv-SE" w:eastAsia="sv-SE"/>
        </w:rPr>
        <w:t xml:space="preserve">För att överklagandet ska kunna prövas måste skrivelsen ha inkommit till </w:t>
      </w:r>
      <w:r>
        <w:rPr>
          <w:b w:val="1"/>
          <w:color w:val="000000"/>
          <w:sz w:val="20"/>
          <w:lang w:val="sv-SE" w:bidi="sv-SE" w:eastAsia="sv-SE"/>
        </w:rPr>
        <w:t xml:space="preserve">kommunstyrelsen senast </w:t>
      </w:r>
      <w:r>
        <w:rPr>
          <w:b w:val="1"/>
          <w:color w:val="000000"/>
          <w:sz w:val="20"/>
          <w:lang w:val="sv-SE" w:bidi="sv-SE" w:eastAsia="sv-SE"/>
        </w:rPr>
        <w:t>2021-09-24</w:t>
      </w:r>
      <w:r>
        <w:rPr>
          <w:b w:val="1"/>
          <w:color w:val="000000"/>
          <w:sz w:val="20"/>
          <w:lang w:val="sv-SE" w:bidi="sv-SE" w:eastAsia="sv-SE"/>
        </w:rPr>
        <w:t>.</w:t>
      </w:r>
    </w:p>
    <w:p>
      <w:pPr>
        <w:rPr>
          <w:b w:val="0"/>
          <w:color w:val="000000"/>
          <w:sz w:val="20"/>
          <w:lang w:val="sv-SE" w:bidi="sv-SE" w:eastAsia="sv-SE"/>
        </w:rPr>
      </w:pPr>
    </w:p>
    <w:p>
      <w:pPr>
        <w:rPr>
          <w:b w:val="0"/>
          <w:color w:val="000000"/>
          <w:sz w:val="20"/>
          <w:lang w:val="sv-SE" w:bidi="sv-SE" w:eastAsia="sv-SE"/>
        </w:rPr>
      </w:pPr>
      <w:r>
        <w:rPr>
          <w:b w:val="0"/>
          <w:color w:val="000000"/>
          <w:sz w:val="20"/>
          <w:lang w:val="sv-SE" w:bidi="sv-SE" w:eastAsia="sv-SE"/>
        </w:rPr>
        <w:t xml:space="preserve">Kommunstyrelsen vidarebefordrar överklagande som kommit in i rätt tid till mark- och miljödomstolen. För sent inkomna skrivelser ska enligt förvaltningslagen avvisas.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Sz w:w="11907" w:h="16839" w:code="9"/>
      <w:pgMar w:left="2551" w:right="1418" w:top="1418" w:bottom="1418" w:header="453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p>
    <w:pPr>
      <w:shd w:val="clear" w:fill="auto"/>
      <w:spacing w:lineRule="auto" w:line="240" w:after="120" w:beforeAutospacing="0" w:afterAutospacing="0"/>
      <w:ind w:firstLine="0"/>
      <w:rPr>
        <w:sz w:val="20"/>
        <w:lang w:val="sv-SE" w:bidi="sv-SE" w:eastAsia="sv-SE"/>
      </w:rPr>
    </w:pPr>
  </w:p>
  <w:tbl>
    <w:tblPr>
      <w:tblStyle w:val="T1"/>
      <w:tblW w:w="10170" w:type="dxa"/>
      <w:tblInd w:w="-1282" w:type="dxa"/>
      <w:tblBorders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  <w:insideV w:val="none" w:sz="0" w:space="0" w:shadow="0" w:frame="0" w:color="000000"/>
      </w:tblBorders>
      <w:tblLayout w:type="autofit"/>
      <w:tblLook w:val="04A0"/>
    </w:tblPr>
    <w:tblGrid/>
    <w:tr>
      <w:tc>
        <w:tcPr>
          <w:tcW w:w="8745" w:type="dxa"/>
          <w:tcBorders>
            <w:top w:val="nil"/>
            <w:left w:val="nil"/>
            <w:bottom w:val="single" w:sz="4" w:space="0" w:shadow="0" w:fram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before="40" w:after="20" w:beforeAutospacing="0" w:afterAutospacing="0"/>
            <w:rPr>
              <w:rFonts w:ascii="Växjö Now" w:hAnsi="Växjö Now"/>
              <w:sz w:val="20"/>
            </w:rPr>
          </w:pPr>
          <w:r>
            <w:rPr>
              <w:rFonts w:ascii="Växjö Now" w:hAnsi="Växjö Now"/>
              <w:sz w:val="20"/>
            </w:rPr>
            <w:t>Byggnadsnämnden Stadsbyggnadskontoret</w:t>
          </w:r>
        </w:p>
      </w:tc>
      <w:tc>
        <w:tcPr>
          <w:tcW w:w="1425" w:type="dxa"/>
          <w:tcBorders>
            <w:top w:val="nil"/>
            <w:left w:val="nil"/>
            <w:bottom w:val="single" w:sz="4" w:space="0" w:shadow="0" w:fram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tabs>
              <w:tab w:val="clear" w:pos="9072" w:leader="none"/>
              <w:tab w:val="right" w:pos="9183" w:leader="none"/>
            </w:tabs>
            <w:spacing w:before="40" w:after="20" w:beforeAutospacing="0" w:afterAutospacing="0"/>
            <w:rPr>
              <w:rFonts w:ascii="Växjö Now" w:hAnsi="Växjö Now"/>
              <w:b w:val="1"/>
              <w:sz w:val="16"/>
            </w:rPr>
          </w:pPr>
          <w:r>
            <w:rPr>
              <w:rFonts w:ascii="Växjö Now" w:hAnsi="Växjö Now"/>
              <w:sz w:val="16"/>
            </w:rPr>
            <w:fldChar w:fldCharType="begin"/>
          </w:r>
          <w:r>
            <w:rPr>
              <w:rFonts w:ascii="Växjö Now" w:hAnsi="Växjö Now"/>
              <w:sz w:val="16"/>
            </w:rPr>
            <w:instrText xml:space="preserve"> PAGE </w:instrText>
          </w:r>
          <w:r>
            <w:rPr>
              <w:rFonts w:ascii="Växjö Now" w:hAnsi="Växjö Now"/>
              <w:sz w:val="16"/>
            </w:rPr>
            <w:fldChar w:fldCharType="separate"/>
          </w:r>
          <w:r>
            <w:rPr>
              <w:rFonts w:ascii="Växjö Now" w:hAnsi="Växjö Now"/>
              <w:sz w:val="16"/>
            </w:rPr>
            <w:t>#</w:t>
          </w:r>
          <w:r>
            <w:rPr>
              <w:rFonts w:ascii="Växjö Now" w:hAnsi="Växjö Now"/>
              <w:sz w:val="16"/>
            </w:rPr>
            <w:fldChar w:fldCharType="end"/>
          </w:r>
          <w:r>
            <w:rPr>
              <w:rFonts w:ascii="Växjö Now" w:hAnsi="Växjö Now"/>
              <w:sz w:val="16"/>
            </w:rPr>
            <w:t xml:space="preserve"> (</w:t>
          </w:r>
          <w:r>
            <w:rPr>
              <w:rFonts w:ascii="Växjö Now" w:hAnsi="Växjö Now"/>
              <w:sz w:val="16"/>
            </w:rPr>
            <w:fldChar w:fldCharType="begin"/>
          </w:r>
          <w:r>
            <w:rPr>
              <w:rFonts w:ascii="Växjö Now" w:hAnsi="Växjö Now"/>
              <w:sz w:val="16"/>
            </w:rPr>
            <w:instrText xml:space="preserve"> NUMPAGES </w:instrText>
          </w:r>
          <w:r>
            <w:rPr>
              <w:rFonts w:ascii="Växjö Now" w:hAnsi="Växjö Now"/>
              <w:sz w:val="16"/>
            </w:rPr>
            <w:fldChar w:fldCharType="separate"/>
          </w:r>
          <w:r>
            <w:rPr>
              <w:rFonts w:ascii="Växjö Now" w:hAnsi="Växjö Now"/>
              <w:sz w:val="16"/>
            </w:rPr>
            <w:t>#</w:t>
          </w:r>
          <w:r>
            <w:rPr>
              <w:rFonts w:ascii="Växjö Now" w:hAnsi="Växjö Now"/>
              <w:sz w:val="16"/>
            </w:rPr>
            <w:fldChar w:fldCharType="end"/>
          </w:r>
          <w:r>
            <w:rPr>
              <w:rFonts w:ascii="Växjö Now" w:hAnsi="Växjö Now"/>
              <w:sz w:val="16"/>
            </w:rPr>
            <w:t>)</w:t>
          </w:r>
        </w:p>
      </w:tc>
    </w:tr>
    <w:tr>
      <w:tc>
        <w:tcPr>
          <w:tcW w:w="8745" w:type="dxa"/>
          <w:tcBorders>
            <w:top w:val="single" w:sz="4" w:space="0" w:shadow="0" w:fram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tabs>
              <w:tab w:val="clear" w:pos="9072" w:leader="none"/>
              <w:tab w:val="right" w:pos="9183" w:leader="none"/>
            </w:tabs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Postadress</w:t>
          </w:r>
          <w:r>
            <w:rPr>
              <w:rFonts w:ascii="Växjö Now" w:hAnsi="Växjö Now"/>
              <w:sz w:val="16"/>
            </w:rPr>
            <w:t xml:space="preserve"> Box 1222, 351 12 Växjö </w:t>
          </w:r>
          <w:r>
            <w:rPr>
              <w:rFonts w:ascii="Växjö Now" w:hAnsi="Växjö Now"/>
              <w:b w:val="1"/>
              <w:sz w:val="16"/>
            </w:rPr>
            <w:t>Besöksadress</w:t>
          </w:r>
          <w:r>
            <w:rPr>
              <w:rFonts w:ascii="Växjö Now" w:hAnsi="Växjö Now"/>
              <w:sz w:val="16"/>
            </w:rPr>
            <w:t xml:space="preserve"> Norra Järnvägsgatan 7 Växjö</w:t>
          </w:r>
        </w:p>
      </w:tc>
      <w:tc>
        <w:tcPr>
          <w:tcW w:w="1425" w:type="dxa"/>
          <w:tcBorders>
            <w:top w:val="single" w:sz="4" w:space="0" w:shadow="0" w:fram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spacing w:after="40" w:beforeAutospacing="0" w:afterAutospacing="0"/>
            <w:rPr>
              <w:rFonts w:ascii="Växjö Now" w:hAnsi="Växjö Now"/>
              <w:b w:val="1"/>
              <w:sz w:val="16"/>
            </w:rPr>
          </w:pPr>
        </w:p>
      </w:tc>
    </w:tr>
    <w:tr>
      <w:tc>
        <w:tcPr>
          <w:tcW w:w="874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Telefon</w:t>
          </w:r>
          <w:r>
            <w:rPr>
              <w:rFonts w:ascii="Växjö Now" w:hAnsi="Växjö Now"/>
              <w:sz w:val="16"/>
            </w:rPr>
            <w:t xml:space="preserve"> 0470-410 00 </w:t>
          </w:r>
          <w:r>
            <w:rPr>
              <w:rFonts w:ascii="Växjö Now" w:hAnsi="Växjö Now"/>
              <w:b w:val="1"/>
              <w:sz w:val="16"/>
            </w:rPr>
            <w:t>Org.nr</w:t>
          </w:r>
          <w:r>
            <w:rPr>
              <w:rFonts w:ascii="Växjö Now" w:hAnsi="Växjö Now"/>
              <w:sz w:val="16"/>
            </w:rPr>
            <w:t xml:space="preserve"> 212000-0662</w:t>
          </w:r>
        </w:p>
      </w:tc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rFonts w:ascii="Växjö Now" w:hAnsi="Växjö Now"/>
              <w:b w:val="1"/>
              <w:sz w:val="16"/>
            </w:rPr>
          </w:pPr>
        </w:p>
      </w:tc>
    </w:tr>
    <w:tr>
      <w:tc>
        <w:tcPr>
          <w:tcW w:w="874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E-post</w:t>
          </w:r>
          <w:r>
            <w:rPr>
              <w:rFonts w:ascii="Växjö Now" w:hAnsi="Växjö Now"/>
              <w:sz w:val="16"/>
            </w:rPr>
            <w:t xml:space="preserve"> stadsbyggnadskontoret@vaxjo.se </w:t>
          </w:r>
          <w:r>
            <w:rPr>
              <w:rFonts w:ascii="Växjö Now" w:hAnsi="Växjö Now"/>
              <w:b w:val="1"/>
              <w:sz w:val="16"/>
            </w:rPr>
            <w:t>Webb</w:t>
          </w:r>
          <w:r>
            <w:rPr>
              <w:rFonts w:ascii="Växjö Now" w:hAnsi="Växjö Now"/>
              <w:sz w:val="16"/>
            </w:rPr>
            <w:t xml:space="preserve"> www.vaxjo.se</w:t>
          </w:r>
        </w:p>
      </w:tc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rFonts w:ascii="Växjö Now" w:hAnsi="Växjö Now"/>
              <w:sz w:val="16"/>
            </w:rPr>
          </w:pP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p/>
  <w:tbl>
    <w:tblPr>
      <w:tblStyle w:val="T1"/>
      <w:tblW w:w="10170" w:type="dxa"/>
      <w:tblInd w:w="-1282" w:type="dxa"/>
      <w:tblBorders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  <w:insideV w:val="none" w:sz="0" w:space="0" w:shadow="0" w:frame="0" w:color="000000"/>
      </w:tblBorders>
      <w:tblLayout w:type="autofit"/>
      <w:tblLook w:val="04A0"/>
    </w:tblPr>
    <w:tblGrid/>
    <w:tr>
      <w:tc>
        <w:tcPr>
          <w:tcW w:w="8745" w:type="dxa"/>
          <w:tcBorders>
            <w:top w:val="nil"/>
            <w:left w:val="nil"/>
            <w:bottom w:val="single" w:sz="4" w:space="0" w:shadow="0" w:fram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before="40" w:after="20" w:beforeAutospacing="0" w:afterAutospacing="0"/>
            <w:rPr>
              <w:rFonts w:ascii="Växjö Now" w:hAnsi="Växjö Now"/>
              <w:sz w:val="20"/>
            </w:rPr>
          </w:pPr>
          <w:r>
            <w:rPr>
              <w:rFonts w:ascii="Växjö Now" w:hAnsi="Växjö Now"/>
              <w:sz w:val="20"/>
            </w:rPr>
            <w:t>Byggnadsnämnden Stadsbyggnadskontoret</w:t>
          </w:r>
        </w:p>
      </w:tc>
      <w:tc>
        <w:tcPr>
          <w:tcW w:w="1425" w:type="dxa"/>
          <w:tcBorders>
            <w:top w:val="nil"/>
            <w:left w:val="nil"/>
            <w:bottom w:val="single" w:sz="4" w:space="0" w:shadow="0" w:fram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tabs>
              <w:tab w:val="clear" w:pos="9072" w:leader="none"/>
              <w:tab w:val="right" w:pos="9183" w:leader="none"/>
            </w:tabs>
            <w:spacing w:before="40" w:after="20" w:beforeAutospacing="0" w:afterAutospacing="0"/>
            <w:rPr>
              <w:rFonts w:ascii="Växjö Now" w:hAnsi="Växjö Now"/>
              <w:b w:val="1"/>
              <w:sz w:val="16"/>
            </w:rPr>
          </w:pPr>
          <w:r>
            <w:rPr>
              <w:rFonts w:ascii="Växjö Now" w:hAnsi="Växjö Now"/>
              <w:sz w:val="16"/>
            </w:rPr>
            <w:fldChar w:fldCharType="begin"/>
          </w:r>
          <w:r>
            <w:rPr>
              <w:rFonts w:ascii="Växjö Now" w:hAnsi="Växjö Now"/>
              <w:sz w:val="16"/>
            </w:rPr>
            <w:instrText xml:space="preserve"> PAGE </w:instrText>
          </w:r>
          <w:r>
            <w:rPr>
              <w:rFonts w:ascii="Växjö Now" w:hAnsi="Växjö Now"/>
              <w:sz w:val="16"/>
            </w:rPr>
            <w:fldChar w:fldCharType="separate"/>
          </w:r>
          <w:r>
            <w:rPr>
              <w:rFonts w:ascii="Växjö Now" w:hAnsi="Växjö Now"/>
              <w:sz w:val="16"/>
            </w:rPr>
            <w:t>#</w:t>
          </w:r>
          <w:r>
            <w:rPr>
              <w:rFonts w:ascii="Växjö Now" w:hAnsi="Växjö Now"/>
              <w:sz w:val="16"/>
            </w:rPr>
            <w:fldChar w:fldCharType="end"/>
          </w:r>
          <w:r>
            <w:rPr>
              <w:rFonts w:ascii="Växjö Now" w:hAnsi="Växjö Now"/>
              <w:sz w:val="16"/>
            </w:rPr>
            <w:t xml:space="preserve"> (</w:t>
          </w:r>
          <w:r>
            <w:rPr>
              <w:rFonts w:ascii="Växjö Now" w:hAnsi="Växjö Now"/>
              <w:sz w:val="16"/>
            </w:rPr>
            <w:fldChar w:fldCharType="begin"/>
          </w:r>
          <w:r>
            <w:rPr>
              <w:rFonts w:ascii="Växjö Now" w:hAnsi="Växjö Now"/>
              <w:sz w:val="16"/>
            </w:rPr>
            <w:instrText xml:space="preserve"> NUMPAGES </w:instrText>
          </w:r>
          <w:r>
            <w:rPr>
              <w:rFonts w:ascii="Växjö Now" w:hAnsi="Växjö Now"/>
              <w:sz w:val="16"/>
            </w:rPr>
            <w:fldChar w:fldCharType="separate"/>
          </w:r>
          <w:r>
            <w:rPr>
              <w:rFonts w:ascii="Växjö Now" w:hAnsi="Växjö Now"/>
              <w:sz w:val="16"/>
            </w:rPr>
            <w:t>#</w:t>
          </w:r>
          <w:r>
            <w:rPr>
              <w:rFonts w:ascii="Växjö Now" w:hAnsi="Växjö Now"/>
              <w:sz w:val="16"/>
            </w:rPr>
            <w:fldChar w:fldCharType="end"/>
          </w:r>
          <w:r>
            <w:rPr>
              <w:rFonts w:ascii="Växjö Now" w:hAnsi="Växjö Now"/>
              <w:sz w:val="16"/>
            </w:rPr>
            <w:t>)</w:t>
          </w:r>
        </w:p>
      </w:tc>
    </w:tr>
    <w:tr>
      <w:tc>
        <w:tcPr>
          <w:tcW w:w="8745" w:type="dxa"/>
          <w:tcBorders>
            <w:top w:val="single" w:sz="4" w:space="0" w:shadow="0" w:fram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tabs>
              <w:tab w:val="clear" w:pos="9072" w:leader="none"/>
              <w:tab w:val="right" w:pos="9183" w:leader="none"/>
            </w:tabs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Postadress</w:t>
          </w:r>
          <w:r>
            <w:rPr>
              <w:rFonts w:ascii="Växjö Now" w:hAnsi="Växjö Now"/>
              <w:sz w:val="16"/>
            </w:rPr>
            <w:t xml:space="preserve"> Box 1222, 351 12 Växjö </w:t>
          </w:r>
          <w:r>
            <w:rPr>
              <w:rFonts w:ascii="Växjö Now" w:hAnsi="Växjö Now"/>
              <w:b w:val="1"/>
              <w:sz w:val="16"/>
            </w:rPr>
            <w:t>Besöksadress</w:t>
          </w:r>
          <w:r>
            <w:rPr>
              <w:rFonts w:ascii="Växjö Now" w:hAnsi="Växjö Now"/>
              <w:sz w:val="16"/>
            </w:rPr>
            <w:t xml:space="preserve"> Norra Järnvägsgatan 7 Växjö</w:t>
          </w:r>
        </w:p>
      </w:tc>
      <w:tc>
        <w:tcPr>
          <w:tcW w:w="1425" w:type="dxa"/>
          <w:tcBorders>
            <w:top w:val="single" w:sz="4" w:space="0" w:shadow="0" w:fram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spacing w:after="40" w:beforeAutospacing="0" w:afterAutospacing="0"/>
            <w:rPr>
              <w:rFonts w:ascii="Växjö Now" w:hAnsi="Växjö Now"/>
              <w:b w:val="1"/>
              <w:sz w:val="16"/>
            </w:rPr>
          </w:pPr>
        </w:p>
      </w:tc>
    </w:tr>
    <w:tr>
      <w:tc>
        <w:tcPr>
          <w:tcW w:w="874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pStyle w:val="P10"/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Telefon</w:t>
          </w:r>
          <w:r>
            <w:rPr>
              <w:rFonts w:ascii="Växjö Now" w:hAnsi="Växjö Now"/>
              <w:sz w:val="16"/>
            </w:rPr>
            <w:t xml:space="preserve"> 0470-410 00 </w:t>
          </w:r>
          <w:r>
            <w:rPr>
              <w:rFonts w:ascii="Växjö Now" w:hAnsi="Växjö Now"/>
              <w:b w:val="1"/>
              <w:sz w:val="16"/>
            </w:rPr>
            <w:t>Org.nr</w:t>
          </w:r>
          <w:r>
            <w:rPr>
              <w:rFonts w:ascii="Växjö Now" w:hAnsi="Växjö Now"/>
              <w:sz w:val="16"/>
            </w:rPr>
            <w:t xml:space="preserve"> 212000-0662</w:t>
          </w:r>
        </w:p>
      </w:tc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rFonts w:ascii="Växjö Now" w:hAnsi="Växjö Now"/>
              <w:b w:val="1"/>
              <w:sz w:val="16"/>
            </w:rPr>
          </w:pPr>
        </w:p>
      </w:tc>
    </w:tr>
    <w:tr>
      <w:tc>
        <w:tcPr>
          <w:tcW w:w="874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before="20" w:after="20" w:beforeAutospacing="0" w:afterAutospacing="0"/>
            <w:rPr>
              <w:rFonts w:ascii="Växjö Now" w:hAnsi="Växjö Now"/>
              <w:sz w:val="16"/>
            </w:rPr>
          </w:pPr>
          <w:r>
            <w:rPr>
              <w:rFonts w:ascii="Växjö Now" w:hAnsi="Växjö Now"/>
              <w:b w:val="1"/>
              <w:sz w:val="16"/>
            </w:rPr>
            <w:t>E-post</w:t>
          </w:r>
          <w:r>
            <w:rPr>
              <w:rFonts w:ascii="Växjö Now" w:hAnsi="Växjö Now"/>
              <w:sz w:val="16"/>
            </w:rPr>
            <w:t xml:space="preserve"> stadsbyggnadskontoret@vaxjo.se </w:t>
          </w:r>
          <w:r>
            <w:rPr>
              <w:rFonts w:ascii="Växjö Now" w:hAnsi="Växjö Now"/>
              <w:b w:val="1"/>
              <w:sz w:val="16"/>
            </w:rPr>
            <w:t>Webb</w:t>
          </w:r>
          <w:r>
            <w:rPr>
              <w:rFonts w:ascii="Växjö Now" w:hAnsi="Växjö Now"/>
              <w:sz w:val="16"/>
            </w:rPr>
            <w:t xml:space="preserve"> www.vaxjo.se</w:t>
          </w:r>
        </w:p>
      </w:tc>
      <w:tc>
        <w:tcPr>
          <w:tcW w:w="142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rFonts w:ascii="Växjö Now" w:hAnsi="Växjö Now"/>
              <w:sz w:val="16"/>
            </w:rPr>
          </w:pPr>
        </w:p>
      </w:tc>
    </w:tr>
  </w:tbl>
  <w:p/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tbl>
    <w:tblPr>
      <w:tblStyle w:val="T1"/>
      <w:tblW w:w="11142" w:type="dxa"/>
      <w:tblInd w:w="-2119" w:type="dxa"/>
      <w:tblBorders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  <w:insideH w:val="none" w:sz="0" w:space="0" w:shadow="0" w:frame="0" w:color="auto"/>
        <w:insideV w:val="none" w:sz="0" w:space="0" w:shadow="0" w:frame="0" w:color="auto"/>
      </w:tblBorders>
      <w:tblLayout w:type="fixed"/>
      <w:tblLook w:val="04A0"/>
    </w:tblPr>
    <w:tblGrid/>
    <w:tr>
      <w:trPr>
        <w:gridBefore w:val="0"/>
        <w:gridAfter w:val="0"/>
      </w:trPr>
      <w:tc>
        <w:tcPr>
          <w:tcW w:w="5991" w:type="dxa"/>
          <w:vMerge w:val="restart"/>
          <w:tcBorders>
            <w:top w:val="nil"/>
            <w:left w:val="nil"/>
            <w:bottom w:val="nil"/>
            <w:right w:val="nil"/>
          </w:tcBorders>
        </w:tcPr>
        <w:p>
          <w:pPr>
            <w:rPr>
              <w:b w:val="1"/>
            </w:rPr>
          </w:pPr>
          <w:bookmarkStart w:id="0" w:name="_dx_frag_StartFragment"/>
          <w:bookmarkEnd w:id="0"/>
          <w:bookmarkStart w:id="1" w:name="_dx_frag_EndFragment"/>
          <w:bookmarkEnd w:id="1"/>
          <w:r>
            <w:rPr>
              <w:rFonts w:ascii="Calibri" w:hAnsi="Calibri"/>
              <w:color w:val="auto"/>
              <w:sz w:val="24"/>
              <w:lang/>
            </w:rPr>
            <w:drawing>
              <wp:anchor xmlns:wp="http://schemas.openxmlformats.org/drawingml/2006/wordprocessingDrawing" distT="0" distB="0" distL="114300" distR="114300" simplePos="0" relativeHeight="1" behindDoc="1" locked="0" layoutInCell="0" allowOverlap="0">
                <wp:simplePos x="0" y="0"/>
                <wp:positionH relativeFrom="column">
                  <wp:posOffset>-1010285</wp:posOffset>
                </wp:positionH>
                <wp:positionV relativeFrom="paragraph">
                  <wp:posOffset>52070</wp:posOffset>
                </wp:positionV>
                <wp:extent cx="1810385" cy="6299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dpi="0">
                        <a:blip xmlns:r="http://schemas.openxmlformats.org/officeDocument/2006/relationships" r:embed="Relimage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29920"/>
                        </a:xfrm>
                        <a:prstGeom prst="rect"/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rPr>
              <w:b w:val="1"/>
            </w:rPr>
          </w:pPr>
        </w:p>
        <w:p>
          <w:pPr>
            <w:rPr>
              <w:b w:val="1"/>
            </w:rPr>
          </w:pPr>
        </w:p>
        <w:p>
          <w:pPr>
            <w:rPr>
              <w:b w:val="1"/>
              <w:sz w:val="18"/>
            </w:rPr>
          </w:pPr>
        </w:p>
        <w:p>
          <w:pPr>
            <w:rPr>
              <w:rFonts w:ascii="Calibri" w:hAnsi="Calibri"/>
              <w:color w:val="auto"/>
              <w:lang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18"/>
            </w:rPr>
          </w:pPr>
        </w:p>
      </w:tc>
    </w:tr>
    <w:tr>
      <w:trPr>
        <w:gridBefore w:val="0"/>
        <w:gridAfter w:val="0"/>
      </w:trP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</w:tcPr>
        <w:p>
          <w:pPr>
            <w:shd w:val="clear" w:fill="auto"/>
            <w:spacing w:lineRule="auto" w:line="240" w:after="40" w:beforeAutospacing="0" w:afterAutospacing="0"/>
            <w:ind w:firstLine="0"/>
            <w:rPr>
              <w:rFonts w:ascii="Växjö Now" w:hAnsi="Växjö Now"/>
              <w:sz w:val="18"/>
            </w:rPr>
          </w:pPr>
          <w:r>
            <w:rPr>
              <w:rFonts w:ascii="Växjö Now" w:hAnsi="Växjö Now"/>
              <w:sz w:val="18"/>
              <w:lang w:val="sv-SE" w:bidi="sv-SE" w:eastAsia="sv-SE"/>
            </w:rPr>
            <w:t xml:space="preserve">Dnr </w:t>
          </w:r>
          <w:bookmarkStart w:id="2" w:name="b_18"/>
          <w:r>
            <w:rPr>
              <w:rFonts w:ascii="Växjö Now" w:hAnsi="Växjö Now"/>
              <w:sz w:val="18"/>
              <w:lang w:val="sv-SE" w:bidi="sv-SE" w:eastAsia="sv-SE"/>
            </w:rPr>
            <w:t>PLAN.2018.174</w:t>
          </w:r>
          <w:bookmarkEnd w:id="2"/>
          <w:r>
            <w:rPr>
              <w:rFonts w:ascii="Växjö Now" w:hAnsi="Växjö Now"/>
              <w:sz w:val="18"/>
              <w:lang w:val="sv-SE" w:bidi="sv-SE" w:eastAsia="sv-SE"/>
            </w:rPr>
            <w:t xml:space="preserve"> </w:t>
          </w:r>
        </w:p>
      </w:tc>
    </w:tr>
    <w:tr>
      <w:trPr>
        <w:gridBefore w:val="0"/>
        <w:gridAfter w:val="0"/>
      </w:trP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</w:tcPr>
        <w:p>
          <w:pPr>
            <w:shd w:val="clear" w:fill="auto"/>
            <w:spacing w:lineRule="auto" w:line="240" w:after="40" w:beforeAutospacing="0" w:afterAutospacing="0"/>
            <w:ind w:firstLine="0"/>
            <w:rPr>
              <w:rFonts w:ascii="Växjö Now" w:hAnsi="Växjö Now"/>
              <w:sz w:val="18"/>
            </w:rPr>
          </w:pPr>
          <w:bookmarkStart w:id="3" w:name="b_19"/>
          <w:bookmarkEnd w:id="3"/>
          <w:r>
            <w:rPr>
              <w:rFonts w:ascii="Växjö Now" w:hAnsi="Växjö Now"/>
              <w:sz w:val="18"/>
            </w:rPr>
            <w:t xml:space="preserve"> </w:t>
          </w:r>
        </w:p>
      </w:tc>
    </w:tr>
    <w:tr>
      <w:trPr>
        <w:gridBefore w:val="0"/>
        <w:gridAfter w:val="0"/>
      </w:trP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</w:tcPr>
        <w:p>
          <w:pPr>
            <w:shd w:val="clear" w:fill="auto"/>
            <w:spacing w:lineRule="auto" w:line="240" w:after="40" w:beforeAutospacing="0" w:afterAutospacing="0"/>
            <w:ind w:firstLine="0"/>
            <w:rPr>
              <w:sz w:val="18"/>
            </w:rPr>
          </w:pPr>
        </w:p>
      </w:tc>
    </w:tr>
    <w:tr>
      <w:trPr>
        <w:gridBefore w:val="0"/>
        <w:gridAfter w:val="0"/>
      </w:trP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</w:tcPr>
        <w:p>
          <w:pPr>
            <w:shd w:val="clear" w:fill="auto"/>
            <w:spacing w:lineRule="auto" w:line="240" w:after="40" w:beforeAutospacing="0" w:afterAutospacing="0"/>
            <w:ind w:firstLine="0"/>
            <w:rPr>
              <w:sz w:val="18"/>
            </w:rPr>
          </w:pPr>
        </w:p>
      </w:tc>
    </w:tr>
  </w:tbl>
  <w:p>
    <w:pPr>
      <w:rPr>
        <w:sz w:val="16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tbl>
    <w:tblPr>
      <w:tblStyle w:val="T1"/>
      <w:tblW w:w="11142" w:type="dxa"/>
      <w:tblInd w:w="-2119" w:type="dxa"/>
      <w:tblBorders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  <w:insideH w:val="none" w:sz="0" w:space="0" w:shadow="0" w:frame="0" w:color="000000"/>
        <w:insideV w:val="none" w:sz="0" w:space="0" w:shadow="0" w:frame="0" w:color="000000"/>
      </w:tblBorders>
      <w:tblLayout w:type="fixed"/>
      <w:tblLook w:val="04A0"/>
    </w:tblPr>
    <w:tblGrid/>
    <w:tr>
      <w:tc>
        <w:tcPr>
          <w:tcW w:w="5991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rFonts w:ascii="Calibri" w:hAnsi="Calibri"/>
              <w:color w:val="auto"/>
              <w:lang/>
            </w:rPr>
          </w:pPr>
          <w:bookmarkStart w:id="0" w:name="_dx_frag_StartFragment"/>
          <w:bookmarkEnd w:id="0"/>
          <w:bookmarkStart w:id="1" w:name="_dx_frag_EndFragment"/>
          <w:bookmarkEnd w:id="1"/>
          <w:r>
            <w:rPr>
              <w:rFonts w:ascii="Calibri" w:hAnsi="Calibri"/>
              <w:color w:val="auto"/>
              <w:sz w:val="24"/>
              <w:lang/>
            </w:rPr>
            <w:drawing>
              <wp:anchor xmlns:wp="http://schemas.openxmlformats.org/drawingml/2006/wordprocessingDrawing" distT="0" distB="0" distL="114300" distR="114300" simplePos="0" relativeHeight="2" behindDoc="1" locked="0" layoutInCell="0" allowOverlap="0">
                <wp:simplePos x="0" y="0"/>
                <wp:positionH relativeFrom="column">
                  <wp:posOffset>-831850</wp:posOffset>
                </wp:positionH>
                <wp:positionV relativeFrom="paragraph">
                  <wp:posOffset>152400</wp:posOffset>
                </wp:positionV>
                <wp:extent cx="1810385" cy="6299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dpi="0">
                        <a:blip xmlns:r="http://schemas.openxmlformats.org/officeDocument/2006/relationships" r:embed="Relimage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385" cy="629920"/>
                        </a:xfrm>
                        <a:prstGeom prst="rect"/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sz w:val="18"/>
            </w:rPr>
          </w:pPr>
        </w:p>
      </w:tc>
    </w:tr>
    <w:t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rFonts w:ascii="Växjö Now" w:hAnsi="Växjö Now"/>
              <w:sz w:val="18"/>
            </w:rPr>
          </w:pPr>
          <w:r>
            <w:rPr>
              <w:rFonts w:ascii="Växjö Now" w:hAnsi="Växjö Now"/>
              <w:sz w:val="18"/>
              <w:lang w:val="sv-SE" w:bidi="sv-SE" w:eastAsia="sv-SE"/>
            </w:rPr>
            <w:t xml:space="preserve">Dnr </w:t>
          </w:r>
          <w:bookmarkStart w:id="2" w:name="b_20"/>
          <w:r>
            <w:rPr>
              <w:rFonts w:ascii="Växjö Now" w:hAnsi="Växjö Now"/>
              <w:sz w:val="18"/>
              <w:lang w:val="sv-SE" w:bidi="sv-SE" w:eastAsia="sv-SE"/>
            </w:rPr>
            <w:t>PLAN.2018.174</w:t>
          </w:r>
          <w:bookmarkEnd w:id="2"/>
          <w:r>
            <w:rPr>
              <w:rFonts w:ascii="Växjö Now" w:hAnsi="Växjö Now"/>
              <w:sz w:val="18"/>
              <w:lang w:val="sv-SE" w:bidi="sv-SE" w:eastAsia="sv-SE"/>
            </w:rPr>
            <w:t xml:space="preserve"> </w:t>
          </w:r>
        </w:p>
      </w:tc>
    </w:tr>
    <w:t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rFonts w:ascii="Växjö Now" w:hAnsi="Växjö Now"/>
              <w:sz w:val="18"/>
            </w:rPr>
          </w:pPr>
          <w:bookmarkStart w:id="3" w:name="b_21"/>
          <w:bookmarkEnd w:id="3"/>
          <w:r>
            <w:rPr>
              <w:rFonts w:ascii="Växjö Now" w:hAnsi="Växjö Now"/>
              <w:sz w:val="18"/>
            </w:rPr>
            <w:t xml:space="preserve"> </w:t>
          </w:r>
        </w:p>
      </w:tc>
    </w:tr>
    <w:t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sz w:val="18"/>
            </w:rPr>
          </w:pPr>
        </w:p>
      </w:tc>
    </w:tr>
    <w:tr>
      <w:tc>
        <w:tcPr>
          <w:tcW w:w="5991" w:type="dxa"/>
          <w:vMerge w:val="continue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rPr>
              <w:sz w:val="18"/>
            </w:rPr>
          </w:pPr>
        </w:p>
      </w:tc>
      <w:tc>
        <w:tcPr>
          <w:tcW w:w="515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spacing w:after="40" w:beforeAutospacing="0" w:afterAutospacing="0"/>
            <w:rPr>
              <w:sz w:val="18"/>
            </w:rPr>
          </w:pP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2278ABE8"/>
    <w:multiLevelType w:val="hybridMultilevel"/>
    <w:lvl w:ilvl="0" w:tplc="1D5370B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9107C0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1F7557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4534F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F474D5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A5A286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BF19C8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50FBD7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EAF75A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506B9CD0"/>
    <w:multiLevelType w:val="hybridMultilevel"/>
    <w:lvl w:ilvl="0" w:tplc="1D5370B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9107C00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1F7557B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4534FA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F474D5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A5A2865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BF19C81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250FBD7D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EAF75A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4"/>
        <w:u w:val="none"/>
        <w:shd w:val="clear" w:color="auto" w:fill="auto"/>
        <w:vertAlign w:val="baseline"/>
        <w:lang w:val="sv-SE" w:bidi="ar-SA" w:eastAsia="sv-SE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</w:pPr>
    </w:pPrDefault>
  </w:docDefaults>
  <w:style w:type="paragraph" w:styleId="P0" w:default="1">
    <w:name w:val="Normal"/>
    <w:pPr/>
    <w:rPr>
      <w:rFonts w:ascii="Lora" w:hAnsi="Lora"/>
      <w:color w:val="000000"/>
      <w:sz w:val="22"/>
    </w:rPr>
  </w:style>
  <w:style w:type="paragraph" w:styleId="P1">
    <w:name w:val="Huvudrubrik"/>
    <w:basedOn w:val="P0"/>
    <w:next w:val="P0"/>
    <w:link w:val="C3"/>
    <w:pPr>
      <w:spacing w:lineRule="auto" w:line="240" w:before="640" w:after="40" w:beforeAutospacing="0" w:afterAutospacing="0"/>
      <w:outlineLvl w:val="0"/>
    </w:pPr>
    <w:rPr>
      <w:rFonts w:ascii="Växjö Now" w:hAnsi="Växjö Now"/>
      <w:b w:val="1"/>
      <w:sz w:val="40"/>
    </w:rPr>
  </w:style>
  <w:style w:type="paragraph" w:styleId="P2">
    <w:name w:val="Mellanrubrik"/>
    <w:basedOn w:val="P0"/>
    <w:next w:val="P0"/>
    <w:link w:val="C4"/>
    <w:pPr>
      <w:spacing w:before="240" w:beforeAutospacing="0" w:afterAutospacing="0"/>
      <w:outlineLvl w:val="1"/>
    </w:pPr>
    <w:rPr>
      <w:rFonts w:ascii="Växjö Now" w:hAnsi="Växjö Now"/>
      <w:b w:val="1"/>
      <w:sz w:val="28"/>
    </w:rPr>
  </w:style>
  <w:style w:type="paragraph" w:styleId="P3">
    <w:name w:val="Underrubrik"/>
    <w:basedOn w:val="P0"/>
    <w:next w:val="P0"/>
    <w:link w:val="C5"/>
    <w:pPr>
      <w:spacing w:before="240" w:beforeAutospacing="0" w:afterAutospacing="0"/>
      <w:outlineLvl w:val="2"/>
    </w:pPr>
    <w:rPr>
      <w:rFonts w:ascii="Växjö Now" w:hAnsi="Växjö Now"/>
      <w:b w:val="1"/>
      <w:sz w:val="24"/>
    </w:rPr>
  </w:style>
  <w:style w:type="paragraph" w:styleId="P4">
    <w:name w:val="Styckerubrik"/>
    <w:basedOn w:val="P0"/>
    <w:next w:val="P0"/>
    <w:link w:val="C6"/>
    <w:pPr>
      <w:spacing w:before="240" w:after="60" w:beforeAutospacing="0" w:afterAutospacing="0"/>
      <w:outlineLvl w:val="3"/>
    </w:pPr>
    <w:rPr>
      <w:b w:val="1"/>
    </w:rPr>
  </w:style>
  <w:style w:type="paragraph" w:styleId="P5">
    <w:name w:val="Diskret betoning"/>
    <w:basedOn w:val="P0"/>
    <w:next w:val="P0"/>
    <w:link w:val="C7"/>
    <w:pPr>
      <w:spacing w:beforeAutospacing="0" w:afterAutospacing="0"/>
      <w:outlineLvl w:val="4"/>
    </w:pPr>
    <w:rPr>
      <w:i w:val="1"/>
    </w:rPr>
  </w:style>
  <w:style w:type="paragraph" w:styleId="P6">
    <w:name w:val="Stark betoning"/>
    <w:basedOn w:val="P0"/>
    <w:next w:val="P0"/>
    <w:link w:val="C8"/>
    <w:pPr>
      <w:spacing w:beforeAutospacing="0" w:afterAutospacing="0"/>
      <w:outlineLvl w:val="5"/>
    </w:pPr>
    <w:rPr>
      <w:i w:val="1"/>
      <w:color w:val="4F81BD"/>
    </w:rPr>
  </w:style>
  <w:style w:type="paragraph" w:styleId="P7">
    <w:name w:val="Heading 7"/>
    <w:basedOn w:val="P0"/>
    <w:next w:val="P0"/>
    <w:link w:val="C9"/>
    <w:pPr>
      <w:spacing w:before="200" w:beforeAutospacing="0" w:afterAutospacing="0"/>
      <w:outlineLvl w:val="6"/>
    </w:pPr>
    <w:rPr>
      <w:i w:val="1"/>
      <w:color w:val="404040"/>
    </w:rPr>
  </w:style>
  <w:style w:type="paragraph" w:styleId="P8">
    <w:name w:val="Heading 8"/>
    <w:basedOn w:val="P0"/>
    <w:next w:val="P0"/>
    <w:link w:val="C10"/>
    <w:pPr>
      <w:spacing w:before="200" w:beforeAutospacing="0" w:afterAutospacing="0"/>
      <w:outlineLvl w:val="7"/>
    </w:pPr>
    <w:rPr>
      <w:color w:val="404040"/>
      <w:sz w:val="20"/>
    </w:rPr>
  </w:style>
  <w:style w:type="paragraph" w:styleId="P9">
    <w:name w:val="Heading 9"/>
    <w:basedOn w:val="P0"/>
    <w:next w:val="P0"/>
    <w:link w:val="C11"/>
    <w:pPr>
      <w:spacing w:before="200" w:beforeAutospacing="0" w:afterAutospacing="0"/>
      <w:outlineLvl w:val="8"/>
    </w:pPr>
    <w:rPr>
      <w:i w:val="1"/>
      <w:color w:val="404040"/>
      <w:sz w:val="20"/>
    </w:rPr>
  </w:style>
  <w:style w:type="paragraph" w:styleId="P10">
    <w:name w:val="footer"/>
    <w:basedOn w:val="P0"/>
    <w:next w:val="P10"/>
    <w:pPr>
      <w:tabs>
        <w:tab w:val="center" w:pos="4536" w:leader="none"/>
        <w:tab w:val="right" w:pos="9072" w:leader="none"/>
      </w:tabs>
    </w:pPr>
    <w:rPr>
      <w:rFonts w:ascii="Lora" w:hAnsi="Lora"/>
      <w:color w:va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hidden/>
    <w:rPr>
      <w:rFonts w:ascii="Växjö Now" w:hAnsi="Växjö Now"/>
      <w:b w:val="1"/>
      <w:sz w:val="40"/>
    </w:rPr>
  </w:style>
  <w:style w:type="character" w:styleId="C4">
    <w:name w:val="Heading 2 Char"/>
    <w:basedOn w:val="C0"/>
    <w:link w:val="P2"/>
    <w:hidden/>
    <w:rPr>
      <w:rFonts w:ascii="Växjö Now" w:hAnsi="Växjö Now"/>
      <w:b w:val="1"/>
      <w:sz w:val="28"/>
    </w:rPr>
  </w:style>
  <w:style w:type="character" w:styleId="C5">
    <w:name w:val="Heading 3 Char"/>
    <w:basedOn w:val="C0"/>
    <w:link w:val="P3"/>
    <w:hidden/>
    <w:rPr>
      <w:rFonts w:ascii="Växjö Now" w:hAnsi="Växjö Now"/>
      <w:b w:val="1"/>
      <w:sz w:val="24"/>
    </w:rPr>
  </w:style>
  <w:style w:type="character" w:styleId="C6">
    <w:name w:val="Heading 4 Char"/>
    <w:basedOn w:val="C0"/>
    <w:link w:val="P4"/>
    <w:hidden/>
    <w:rPr>
      <w:b w:val="1"/>
    </w:rPr>
  </w:style>
  <w:style w:type="character" w:styleId="C7">
    <w:name w:val="Heading 5 Char"/>
    <w:basedOn w:val="C0"/>
    <w:link w:val="P5"/>
    <w:hidden/>
    <w:rPr>
      <w:i w:val="1"/>
    </w:rPr>
  </w:style>
  <w:style w:type="character" w:styleId="C8">
    <w:name w:val="Heading 6 Char"/>
    <w:basedOn w:val="C0"/>
    <w:link w:val="P6"/>
    <w:hidden/>
    <w:rPr>
      <w:i w:val="1"/>
      <w:color w:val="4F81BD"/>
    </w:rPr>
  </w:style>
  <w:style w:type="character" w:styleId="C9">
    <w:name w:val="Heading 7 Char"/>
    <w:basedOn w:val="C0"/>
    <w:link w:val="P7"/>
    <w:hidden/>
    <w:rPr>
      <w:i w:val="1"/>
      <w:color w:val="404040"/>
    </w:rPr>
  </w:style>
  <w:style w:type="character" w:styleId="C10">
    <w:name w:val="Heading 8 Char"/>
    <w:basedOn w:val="C0"/>
    <w:link w:val="P8"/>
    <w:hidden/>
    <w:rPr>
      <w:color w:val="404040"/>
      <w:sz w:val="20"/>
    </w:rPr>
  </w:style>
  <w:style w:type="character" w:styleId="C11">
    <w:name w:val="Heading 9 Char"/>
    <w:basedOn w:val="C0"/>
    <w:link w:val="P9"/>
    <w:hidden/>
    <w:rPr>
      <w:i w:val="1"/>
      <w:color w:val="404040"/>
      <w:sz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&#65279;<?xml version="1.0" encoding="utf-8"?><Relationships xmlns="http://schemas.openxmlformats.org/package/2006/relationships"><Relationship Id="Relimage2" Type="http://schemas.openxmlformats.org/officeDocument/2006/relationships/image" Target="/media/image2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Ivansson Kerstin</dc:creator>
  <dcterms:created xsi:type="dcterms:W3CDTF">2021-09-02T11:15:42Z</dcterms:created>
  <cp:lastModifiedBy>Ivansson Kerstin</cp:lastModifiedBy>
  <cp:lastPrinted>2019-11-20T11:51:55Z</cp:lastPrinted>
  <dcterms:modified xsi:type="dcterms:W3CDTF">2021-09-02T11:15:42Z</dcterms:modified>
  <cp:revision>2</cp:revision>
</cp:coreProperties>
</file>